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172" w:rsidRPr="003A5328" w:rsidRDefault="00CF5172" w:rsidP="003A5328">
      <w:pPr>
        <w:pStyle w:val="NoSpacing"/>
        <w:rPr>
          <w:sz w:val="24"/>
          <w:szCs w:val="24"/>
        </w:rPr>
      </w:pPr>
      <w:bookmarkStart w:id="0" w:name="_Hlk25225532"/>
      <w:r w:rsidRPr="003A5328">
        <w:rPr>
          <w:b/>
          <w:sz w:val="24"/>
          <w:szCs w:val="24"/>
        </w:rPr>
        <w:t>NEWS RELEASE</w:t>
      </w:r>
      <w:r w:rsidRPr="003A5328">
        <w:rPr>
          <w:sz w:val="24"/>
          <w:szCs w:val="24"/>
        </w:rPr>
        <w:tab/>
      </w:r>
      <w:r w:rsidRPr="003A5328">
        <w:rPr>
          <w:sz w:val="24"/>
          <w:szCs w:val="24"/>
        </w:rPr>
        <w:tab/>
        <w:t xml:space="preserve">CONTACT:  Andrew Baker </w:t>
      </w:r>
      <w:r w:rsidR="003A48C4">
        <w:rPr>
          <w:sz w:val="24"/>
          <w:szCs w:val="24"/>
        </w:rPr>
        <w:t>–</w:t>
      </w:r>
      <w:r w:rsidRPr="003A5328">
        <w:rPr>
          <w:sz w:val="24"/>
          <w:szCs w:val="24"/>
        </w:rPr>
        <w:t xml:space="preserve"> </w:t>
      </w:r>
      <w:r w:rsidR="003A48C4">
        <w:rPr>
          <w:sz w:val="24"/>
          <w:szCs w:val="24"/>
        </w:rPr>
        <w:t>Manufacturing Program</w:t>
      </w:r>
      <w:r w:rsidRPr="003A5328">
        <w:rPr>
          <w:sz w:val="24"/>
          <w:szCs w:val="24"/>
        </w:rPr>
        <w:t xml:space="preserve"> Manager</w:t>
      </w:r>
    </w:p>
    <w:p w:rsidR="00CF5172" w:rsidRPr="003A5328" w:rsidRDefault="00CF5172" w:rsidP="003A5328">
      <w:pPr>
        <w:pStyle w:val="NoSpacing"/>
        <w:rPr>
          <w:sz w:val="24"/>
          <w:szCs w:val="24"/>
        </w:rPr>
      </w:pPr>
      <w:r w:rsidRPr="003A5328">
        <w:rPr>
          <w:sz w:val="24"/>
          <w:szCs w:val="24"/>
        </w:rPr>
        <w:t>For Immediate Release</w:t>
      </w:r>
      <w:r w:rsidRPr="003A5328">
        <w:rPr>
          <w:sz w:val="24"/>
          <w:szCs w:val="24"/>
        </w:rPr>
        <w:tab/>
      </w:r>
      <w:r w:rsidR="00CF30A7">
        <w:rPr>
          <w:sz w:val="24"/>
          <w:szCs w:val="24"/>
        </w:rPr>
        <w:tab/>
        <w:t xml:space="preserve">    </w:t>
      </w:r>
      <w:proofErr w:type="gramStart"/>
      <w:r w:rsidR="00CF30A7">
        <w:rPr>
          <w:sz w:val="24"/>
          <w:szCs w:val="24"/>
        </w:rPr>
        <w:t xml:space="preserve">  </w:t>
      </w:r>
      <w:r w:rsidRPr="003A5328">
        <w:rPr>
          <w:sz w:val="24"/>
          <w:szCs w:val="24"/>
        </w:rPr>
        <w:t xml:space="preserve"> (</w:t>
      </w:r>
      <w:proofErr w:type="gramEnd"/>
      <w:r w:rsidRPr="003A5328">
        <w:rPr>
          <w:sz w:val="24"/>
          <w:szCs w:val="24"/>
        </w:rPr>
        <w:t xml:space="preserve">413) </w:t>
      </w:r>
      <w:r w:rsidR="003A48C4">
        <w:rPr>
          <w:sz w:val="24"/>
          <w:szCs w:val="24"/>
        </w:rPr>
        <w:t>376-5459</w:t>
      </w:r>
      <w:r w:rsidRPr="003A5328">
        <w:rPr>
          <w:sz w:val="24"/>
          <w:szCs w:val="24"/>
        </w:rPr>
        <w:tab/>
      </w:r>
      <w:r w:rsidRPr="003A5328">
        <w:rPr>
          <w:sz w:val="24"/>
          <w:szCs w:val="24"/>
        </w:rPr>
        <w:tab/>
      </w:r>
    </w:p>
    <w:p w:rsidR="00CF5172" w:rsidRPr="003A5328" w:rsidRDefault="003A48C4" w:rsidP="003A532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May 23, 2022</w:t>
      </w:r>
      <w:r w:rsidR="00CF5172" w:rsidRPr="003A5328">
        <w:rPr>
          <w:sz w:val="24"/>
          <w:szCs w:val="24"/>
        </w:rPr>
        <w:tab/>
      </w:r>
      <w:r w:rsidR="00CF5172" w:rsidRPr="003A5328">
        <w:rPr>
          <w:sz w:val="24"/>
          <w:szCs w:val="24"/>
        </w:rPr>
        <w:tab/>
      </w:r>
      <w:r w:rsidR="00CF5172" w:rsidRPr="003A5328">
        <w:rPr>
          <w:sz w:val="24"/>
          <w:szCs w:val="24"/>
        </w:rPr>
        <w:tab/>
      </w:r>
      <w:r w:rsidR="006E599B">
        <w:rPr>
          <w:sz w:val="24"/>
          <w:szCs w:val="24"/>
        </w:rPr>
        <w:tab/>
        <w:t xml:space="preserve">       </w:t>
      </w:r>
      <w:r w:rsidR="00CF5172" w:rsidRPr="003A5328">
        <w:rPr>
          <w:sz w:val="24"/>
          <w:szCs w:val="24"/>
        </w:rPr>
        <w:t>a</w:t>
      </w:r>
      <w:r>
        <w:rPr>
          <w:sz w:val="24"/>
          <w:szCs w:val="24"/>
        </w:rPr>
        <w:t>ndrewbaker</w:t>
      </w:r>
      <w:r w:rsidR="00CF5172" w:rsidRPr="003A5328">
        <w:rPr>
          <w:sz w:val="24"/>
          <w:szCs w:val="24"/>
        </w:rPr>
        <w:t>@masshirefhwb.org</w:t>
      </w:r>
    </w:p>
    <w:p w:rsidR="00CF5172" w:rsidRPr="003A5328" w:rsidRDefault="00CF5172" w:rsidP="003A5328">
      <w:pPr>
        <w:pStyle w:val="NoSpacing"/>
        <w:rPr>
          <w:sz w:val="24"/>
          <w:szCs w:val="24"/>
        </w:rPr>
      </w:pPr>
    </w:p>
    <w:p w:rsidR="00CF5172" w:rsidRPr="003A48C4" w:rsidRDefault="003A48C4" w:rsidP="003A48C4">
      <w:pPr>
        <w:pStyle w:val="NoSpacing"/>
        <w:jc w:val="center"/>
        <w:rPr>
          <w:b/>
          <w:sz w:val="24"/>
          <w:szCs w:val="24"/>
        </w:rPr>
      </w:pPr>
      <w:r w:rsidRPr="003A48C4">
        <w:rPr>
          <w:b/>
          <w:sz w:val="24"/>
          <w:szCs w:val="24"/>
        </w:rPr>
        <w:t>Precision Machining Trainees are graduating into a hot job market in Franklin County</w:t>
      </w:r>
    </w:p>
    <w:p w:rsidR="00CF5172" w:rsidRPr="003A5328" w:rsidRDefault="00CF5172" w:rsidP="003A5328">
      <w:pPr>
        <w:pStyle w:val="NoSpacing"/>
        <w:rPr>
          <w:sz w:val="24"/>
          <w:szCs w:val="24"/>
        </w:rPr>
      </w:pPr>
    </w:p>
    <w:p w:rsidR="00CF30A7" w:rsidRDefault="00CF5172" w:rsidP="003A48C4">
      <w:pPr>
        <w:pStyle w:val="NoSpacing"/>
        <w:rPr>
          <w:sz w:val="24"/>
          <w:szCs w:val="24"/>
        </w:rPr>
      </w:pPr>
      <w:r w:rsidRPr="003A5328">
        <w:rPr>
          <w:b/>
          <w:sz w:val="24"/>
          <w:szCs w:val="24"/>
        </w:rPr>
        <w:t xml:space="preserve">(Greenfield, </w:t>
      </w:r>
      <w:proofErr w:type="gramStart"/>
      <w:r w:rsidRPr="003A5328">
        <w:rPr>
          <w:b/>
          <w:sz w:val="24"/>
          <w:szCs w:val="24"/>
        </w:rPr>
        <w:t>MA)</w:t>
      </w:r>
      <w:r w:rsidRPr="003A5328">
        <w:rPr>
          <w:sz w:val="24"/>
          <w:szCs w:val="24"/>
        </w:rPr>
        <w:t xml:space="preserve">   </w:t>
      </w:r>
      <w:bookmarkEnd w:id="0"/>
      <w:proofErr w:type="gramEnd"/>
      <w:r w:rsidR="003A48C4">
        <w:rPr>
          <w:sz w:val="24"/>
          <w:szCs w:val="24"/>
        </w:rPr>
        <w:t xml:space="preserve">On May 19, six adult precision machining trainees participating in the Manufacturing Skills Initiative (MSI) </w:t>
      </w:r>
      <w:r w:rsidR="00F215FB">
        <w:rPr>
          <w:sz w:val="24"/>
          <w:szCs w:val="24"/>
        </w:rPr>
        <w:t xml:space="preserve">at Greenfield Community College </w:t>
      </w:r>
      <w:r w:rsidR="00CF30A7">
        <w:rPr>
          <w:sz w:val="24"/>
          <w:szCs w:val="24"/>
        </w:rPr>
        <w:t>completed</w:t>
      </w:r>
      <w:r w:rsidR="003A48C4">
        <w:rPr>
          <w:sz w:val="24"/>
          <w:szCs w:val="24"/>
        </w:rPr>
        <w:t xml:space="preserve"> </w:t>
      </w:r>
      <w:r w:rsidR="00554F6F">
        <w:rPr>
          <w:sz w:val="24"/>
          <w:szCs w:val="24"/>
        </w:rPr>
        <w:t>GCC’s</w:t>
      </w:r>
      <w:r w:rsidR="003A48C4">
        <w:rPr>
          <w:sz w:val="24"/>
          <w:szCs w:val="24"/>
        </w:rPr>
        <w:t xml:space="preserve"> 12-week CNC Operator training program</w:t>
      </w:r>
      <w:r w:rsidR="00CF30A7">
        <w:rPr>
          <w:sz w:val="24"/>
          <w:szCs w:val="24"/>
        </w:rPr>
        <w:t xml:space="preserve"> and entered a very hot job market</w:t>
      </w:r>
      <w:r w:rsidR="009A558A">
        <w:rPr>
          <w:sz w:val="24"/>
          <w:szCs w:val="24"/>
        </w:rPr>
        <w:t>.</w:t>
      </w:r>
      <w:r w:rsidR="00CF30A7">
        <w:rPr>
          <w:sz w:val="24"/>
          <w:szCs w:val="24"/>
        </w:rPr>
        <w:t xml:space="preserve"> </w:t>
      </w:r>
      <w:r w:rsidR="00F215FB">
        <w:rPr>
          <w:sz w:val="24"/>
          <w:szCs w:val="24"/>
        </w:rPr>
        <w:t>The</w:t>
      </w:r>
      <w:r w:rsidR="00554F6F">
        <w:rPr>
          <w:sz w:val="24"/>
          <w:szCs w:val="24"/>
        </w:rPr>
        <w:t xml:space="preserve"> </w:t>
      </w:r>
      <w:proofErr w:type="gramStart"/>
      <w:r w:rsidR="00554F6F">
        <w:rPr>
          <w:sz w:val="24"/>
          <w:szCs w:val="24"/>
        </w:rPr>
        <w:t>graduates</w:t>
      </w:r>
      <w:proofErr w:type="gramEnd"/>
      <w:r w:rsidR="00F215FB">
        <w:rPr>
          <w:sz w:val="24"/>
          <w:szCs w:val="24"/>
        </w:rPr>
        <w:t xml:space="preserve"> </w:t>
      </w:r>
      <w:r w:rsidR="002242AD">
        <w:rPr>
          <w:sz w:val="24"/>
          <w:szCs w:val="24"/>
        </w:rPr>
        <w:t>range in age from 23 to 51 and are shifting gears to start new careers in precision machining</w:t>
      </w:r>
      <w:r w:rsidR="00F215FB">
        <w:rPr>
          <w:sz w:val="24"/>
          <w:szCs w:val="24"/>
        </w:rPr>
        <w:t xml:space="preserve"> at BETE Fog Nozzle and Kennametal in Greenfield, G.S. Precision in Brattleboro VT, and Abbot Medical in Westford, MA.</w:t>
      </w:r>
      <w:r w:rsidR="009A558A">
        <w:rPr>
          <w:sz w:val="24"/>
          <w:szCs w:val="24"/>
        </w:rPr>
        <w:t xml:space="preserve"> </w:t>
      </w:r>
      <w:r w:rsidR="009A558A">
        <w:rPr>
          <w:sz w:val="24"/>
          <w:szCs w:val="24"/>
        </w:rPr>
        <w:t>Five of them accepted employment offers ranging from $19 - $24.50 per hour before even completing the training.</w:t>
      </w:r>
    </w:p>
    <w:p w:rsidR="00F215FB" w:rsidRDefault="00F215FB" w:rsidP="003A48C4">
      <w:pPr>
        <w:pStyle w:val="NoSpacing"/>
      </w:pPr>
    </w:p>
    <w:p w:rsidR="002242AD" w:rsidRDefault="00CF30A7" w:rsidP="003A48C4">
      <w:pPr>
        <w:pStyle w:val="NoSpacing"/>
        <w:rPr>
          <w:sz w:val="24"/>
          <w:szCs w:val="24"/>
        </w:rPr>
      </w:pPr>
      <w:r w:rsidRPr="002242AD">
        <w:rPr>
          <w:sz w:val="24"/>
          <w:szCs w:val="24"/>
        </w:rPr>
        <w:t>The</w:t>
      </w:r>
      <w:r w:rsidR="002242AD">
        <w:rPr>
          <w:sz w:val="24"/>
          <w:szCs w:val="24"/>
        </w:rPr>
        <w:t>se</w:t>
      </w:r>
      <w:r w:rsidRPr="002242AD">
        <w:rPr>
          <w:sz w:val="24"/>
          <w:szCs w:val="24"/>
        </w:rPr>
        <w:t xml:space="preserve"> </w:t>
      </w:r>
      <w:r w:rsidR="002242AD">
        <w:rPr>
          <w:sz w:val="24"/>
          <w:szCs w:val="24"/>
        </w:rPr>
        <w:t>six</w:t>
      </w:r>
      <w:r w:rsidR="00F215FB" w:rsidRPr="002242AD">
        <w:rPr>
          <w:sz w:val="24"/>
          <w:szCs w:val="24"/>
        </w:rPr>
        <w:t xml:space="preserve"> </w:t>
      </w:r>
      <w:r w:rsidRPr="002242AD">
        <w:rPr>
          <w:sz w:val="24"/>
          <w:szCs w:val="24"/>
        </w:rPr>
        <w:t>MSI graduates</w:t>
      </w:r>
      <w:r w:rsidR="002242AD" w:rsidRPr="002242AD">
        <w:rPr>
          <w:sz w:val="24"/>
          <w:szCs w:val="24"/>
        </w:rPr>
        <w:t xml:space="preserve"> are the latest of over </w:t>
      </w:r>
      <w:r w:rsidR="00554F6F">
        <w:rPr>
          <w:sz w:val="24"/>
          <w:szCs w:val="24"/>
        </w:rPr>
        <w:t>200</w:t>
      </w:r>
      <w:r w:rsidR="002242AD" w:rsidRPr="002242AD">
        <w:rPr>
          <w:sz w:val="24"/>
          <w:szCs w:val="24"/>
        </w:rPr>
        <w:t xml:space="preserve"> students who have</w:t>
      </w:r>
      <w:r w:rsidRPr="002242AD">
        <w:rPr>
          <w:sz w:val="24"/>
          <w:szCs w:val="24"/>
        </w:rPr>
        <w:t xml:space="preserve"> </w:t>
      </w:r>
      <w:r w:rsidR="00554F6F">
        <w:rPr>
          <w:sz w:val="24"/>
          <w:szCs w:val="24"/>
        </w:rPr>
        <w:t>enrolled in the</w:t>
      </w:r>
      <w:r w:rsidR="002242AD" w:rsidRPr="002242AD">
        <w:rPr>
          <w:sz w:val="24"/>
          <w:szCs w:val="24"/>
        </w:rPr>
        <w:t xml:space="preserve"> semester-long 240-hour CNC training since the program </w:t>
      </w:r>
      <w:r w:rsidR="002242AD">
        <w:rPr>
          <w:sz w:val="24"/>
          <w:szCs w:val="24"/>
        </w:rPr>
        <w:t>launched</w:t>
      </w:r>
      <w:r w:rsidR="002242AD" w:rsidRPr="002242AD">
        <w:rPr>
          <w:sz w:val="24"/>
          <w:szCs w:val="24"/>
        </w:rPr>
        <w:t xml:space="preserve"> in 2013.  </w:t>
      </w:r>
      <w:r w:rsidRPr="002242AD">
        <w:rPr>
          <w:sz w:val="24"/>
          <w:szCs w:val="24"/>
        </w:rPr>
        <w:t xml:space="preserve"> </w:t>
      </w:r>
      <w:r w:rsidR="002242AD" w:rsidRPr="002242AD">
        <w:rPr>
          <w:sz w:val="24"/>
          <w:szCs w:val="24"/>
        </w:rPr>
        <w:t xml:space="preserve">MSI training </w:t>
      </w:r>
      <w:r w:rsidR="00554F6F">
        <w:rPr>
          <w:sz w:val="24"/>
          <w:szCs w:val="24"/>
        </w:rPr>
        <w:t>helps career changers re-skill for good jobs in advanced manufacturing.  It</w:t>
      </w:r>
      <w:r w:rsidR="009A558A">
        <w:rPr>
          <w:sz w:val="24"/>
          <w:szCs w:val="24"/>
        </w:rPr>
        <w:t xml:space="preserve"> </w:t>
      </w:r>
      <w:r w:rsidR="002242AD" w:rsidRPr="002242AD">
        <w:rPr>
          <w:sz w:val="24"/>
          <w:szCs w:val="24"/>
        </w:rPr>
        <w:t>begins with</w:t>
      </w:r>
      <w:r w:rsidRPr="002242AD">
        <w:rPr>
          <w:sz w:val="24"/>
          <w:szCs w:val="24"/>
        </w:rPr>
        <w:t xml:space="preserve"> four weeks of classroom training in Foundational Manufacturing skills – industrial blueprint reading, precision measurement using calipers, micrometers and gages, OSHA safety and shop math, along with homework lessons using an online program called Tooling University.  Those who complete the 4</w:t>
      </w:r>
      <w:r w:rsidR="002242AD" w:rsidRPr="002242AD">
        <w:rPr>
          <w:sz w:val="24"/>
          <w:szCs w:val="24"/>
        </w:rPr>
        <w:t>-</w:t>
      </w:r>
      <w:r w:rsidRPr="002242AD">
        <w:rPr>
          <w:sz w:val="24"/>
          <w:szCs w:val="24"/>
        </w:rPr>
        <w:t>week</w:t>
      </w:r>
      <w:r w:rsidR="00F215FB" w:rsidRPr="002242AD">
        <w:rPr>
          <w:sz w:val="24"/>
          <w:szCs w:val="24"/>
        </w:rPr>
        <w:t xml:space="preserve"> Foundational training</w:t>
      </w:r>
      <w:r w:rsidRPr="002242AD">
        <w:rPr>
          <w:sz w:val="24"/>
          <w:szCs w:val="24"/>
        </w:rPr>
        <w:t xml:space="preserve"> </w:t>
      </w:r>
      <w:r w:rsidR="00F215FB" w:rsidRPr="002242AD">
        <w:rPr>
          <w:sz w:val="24"/>
          <w:szCs w:val="24"/>
        </w:rPr>
        <w:t>are eligible to move</w:t>
      </w:r>
      <w:r w:rsidRPr="002242AD">
        <w:rPr>
          <w:sz w:val="24"/>
          <w:szCs w:val="24"/>
        </w:rPr>
        <w:t xml:space="preserve"> on to an 8-week hands-on training in both manual and computer-numerical-control (CNC) machining</w:t>
      </w:r>
      <w:r w:rsidR="00554F6F">
        <w:rPr>
          <w:sz w:val="24"/>
          <w:szCs w:val="24"/>
        </w:rPr>
        <w:t xml:space="preserve">. They use </w:t>
      </w:r>
      <w:r w:rsidRPr="002242AD">
        <w:rPr>
          <w:sz w:val="24"/>
          <w:szCs w:val="24"/>
        </w:rPr>
        <w:t xml:space="preserve">mills and lathes </w:t>
      </w:r>
      <w:r w:rsidR="00554F6F">
        <w:rPr>
          <w:sz w:val="24"/>
          <w:szCs w:val="24"/>
        </w:rPr>
        <w:t xml:space="preserve">to cut and shape complex metal parts </w:t>
      </w:r>
      <w:r w:rsidRPr="002242AD">
        <w:rPr>
          <w:sz w:val="24"/>
          <w:szCs w:val="24"/>
        </w:rPr>
        <w:t xml:space="preserve">at the Franklin County Technical School’s machine shop.  </w:t>
      </w:r>
    </w:p>
    <w:p w:rsidR="00C21162" w:rsidRDefault="00C21162" w:rsidP="003A48C4">
      <w:pPr>
        <w:pStyle w:val="NoSpacing"/>
        <w:rPr>
          <w:sz w:val="24"/>
          <w:szCs w:val="24"/>
        </w:rPr>
      </w:pPr>
    </w:p>
    <w:p w:rsidR="00554F6F" w:rsidRDefault="00C21162" w:rsidP="00C21162">
      <w:pPr>
        <w:pStyle w:val="NoSpacing"/>
        <w:rPr>
          <w:sz w:val="24"/>
          <w:szCs w:val="24"/>
        </w:rPr>
      </w:pPr>
      <w:r w:rsidRPr="002242AD">
        <w:rPr>
          <w:sz w:val="24"/>
          <w:szCs w:val="24"/>
        </w:rPr>
        <w:t>The adult training program runs Monday – Thursday from 4 – 9 pm</w:t>
      </w:r>
      <w:r w:rsidR="009A558A">
        <w:rPr>
          <w:sz w:val="24"/>
          <w:szCs w:val="24"/>
        </w:rPr>
        <w:t xml:space="preserve"> at the Franklin County Tech School’s machine shop.  After the FCTS high</w:t>
      </w:r>
      <w:r>
        <w:rPr>
          <w:sz w:val="24"/>
          <w:szCs w:val="24"/>
        </w:rPr>
        <w:t xml:space="preserve"> school day students</w:t>
      </w:r>
      <w:r w:rsidR="009A558A">
        <w:rPr>
          <w:sz w:val="24"/>
          <w:szCs w:val="24"/>
        </w:rPr>
        <w:t xml:space="preserve"> are finished</w:t>
      </w:r>
      <w:r w:rsidRPr="002242AD">
        <w:rPr>
          <w:sz w:val="24"/>
          <w:szCs w:val="24"/>
        </w:rPr>
        <w:t>, the shop gets double duty training adults in the evenings</w:t>
      </w:r>
      <w:r w:rsidR="009A558A">
        <w:rPr>
          <w:sz w:val="24"/>
          <w:szCs w:val="24"/>
        </w:rPr>
        <w:t xml:space="preserve"> on its </w:t>
      </w:r>
      <w:proofErr w:type="gramStart"/>
      <w:r w:rsidR="009A558A">
        <w:rPr>
          <w:sz w:val="24"/>
          <w:szCs w:val="24"/>
        </w:rPr>
        <w:t>state of the art</w:t>
      </w:r>
      <w:proofErr w:type="gramEnd"/>
      <w:r w:rsidR="009A558A">
        <w:rPr>
          <w:sz w:val="24"/>
          <w:szCs w:val="24"/>
        </w:rPr>
        <w:t xml:space="preserve"> Haas CNC machines</w:t>
      </w:r>
      <w:r w:rsidRPr="002242AD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:rsidR="00554F6F" w:rsidRDefault="00554F6F" w:rsidP="00C21162">
      <w:pPr>
        <w:pStyle w:val="NoSpacing"/>
        <w:rPr>
          <w:sz w:val="24"/>
          <w:szCs w:val="24"/>
        </w:rPr>
      </w:pPr>
    </w:p>
    <w:p w:rsidR="00C21162" w:rsidRPr="002242AD" w:rsidRDefault="00C21162" w:rsidP="00C2116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According to Rebecca Bialecki, Executive Director of the </w:t>
      </w:r>
      <w:proofErr w:type="spellStart"/>
      <w:r>
        <w:rPr>
          <w:sz w:val="24"/>
          <w:szCs w:val="24"/>
        </w:rPr>
        <w:t>MassHire</w:t>
      </w:r>
      <w:proofErr w:type="spellEnd"/>
      <w:r>
        <w:rPr>
          <w:sz w:val="24"/>
          <w:szCs w:val="24"/>
        </w:rPr>
        <w:t xml:space="preserve"> Franklin Hampshire Workforce Board, “There is very strong demand for skilled machinists in the Pioneer Valley and beyond.  The tech school </w:t>
      </w:r>
      <w:r w:rsidR="00C02BEB">
        <w:rPr>
          <w:sz w:val="24"/>
          <w:szCs w:val="24"/>
        </w:rPr>
        <w:t>graduates</w:t>
      </w:r>
      <w:r>
        <w:rPr>
          <w:sz w:val="24"/>
          <w:szCs w:val="24"/>
        </w:rPr>
        <w:t xml:space="preserve"> 7 – 9 seniors from the machine shop program</w:t>
      </w:r>
      <w:r w:rsidR="00C02BEB">
        <w:rPr>
          <w:sz w:val="24"/>
          <w:szCs w:val="24"/>
        </w:rPr>
        <w:t xml:space="preserve"> each year, and the MSI program </w:t>
      </w:r>
      <w:r w:rsidR="00554F6F">
        <w:rPr>
          <w:sz w:val="24"/>
          <w:szCs w:val="24"/>
        </w:rPr>
        <w:t>is enrolling another</w:t>
      </w:r>
      <w:r w:rsidR="00C02BEB">
        <w:rPr>
          <w:sz w:val="24"/>
          <w:szCs w:val="24"/>
        </w:rPr>
        <w:t xml:space="preserve"> 12- 15 </w:t>
      </w:r>
      <w:proofErr w:type="gramStart"/>
      <w:r w:rsidR="00C02BEB">
        <w:rPr>
          <w:sz w:val="24"/>
          <w:szCs w:val="24"/>
        </w:rPr>
        <w:t>adults</w:t>
      </w:r>
      <w:proofErr w:type="gramEnd"/>
      <w:r w:rsidR="00C02BEB">
        <w:rPr>
          <w:sz w:val="24"/>
          <w:szCs w:val="24"/>
        </w:rPr>
        <w:t xml:space="preserve"> at present.  But with many skilled machinists retiring there is a need for more skilled workers – employers like VSS Inc. and the L.S. Starrett Company are</w:t>
      </w:r>
      <w:r w:rsidR="009A558A">
        <w:rPr>
          <w:sz w:val="24"/>
          <w:szCs w:val="24"/>
        </w:rPr>
        <w:t xml:space="preserve"> now</w:t>
      </w:r>
      <w:r w:rsidR="00C02BEB">
        <w:rPr>
          <w:sz w:val="24"/>
          <w:szCs w:val="24"/>
        </w:rPr>
        <w:t xml:space="preserve"> expanding their own in-house machining training programs.”</w:t>
      </w:r>
    </w:p>
    <w:p w:rsidR="002242AD" w:rsidRDefault="002242AD" w:rsidP="003A48C4">
      <w:pPr>
        <w:pStyle w:val="NoSpacing"/>
        <w:rPr>
          <w:sz w:val="24"/>
          <w:szCs w:val="24"/>
        </w:rPr>
      </w:pPr>
    </w:p>
    <w:p w:rsidR="00554F6F" w:rsidRDefault="00C21162" w:rsidP="003A48C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Over the past nine years</w:t>
      </w:r>
      <w:r w:rsidR="009A558A">
        <w:rPr>
          <w:sz w:val="24"/>
          <w:szCs w:val="24"/>
        </w:rPr>
        <w:t xml:space="preserve"> and 200+ students</w:t>
      </w:r>
      <w:r>
        <w:rPr>
          <w:sz w:val="24"/>
          <w:szCs w:val="24"/>
        </w:rPr>
        <w:t xml:space="preserve">, the </w:t>
      </w:r>
      <w:r w:rsidR="002242AD">
        <w:rPr>
          <w:sz w:val="24"/>
          <w:szCs w:val="24"/>
        </w:rPr>
        <w:t xml:space="preserve">CNC training program has maintained </w:t>
      </w:r>
      <w:r>
        <w:rPr>
          <w:sz w:val="24"/>
          <w:szCs w:val="24"/>
        </w:rPr>
        <w:t xml:space="preserve">a 92% completion rate and an 86% job placement rate.  </w:t>
      </w:r>
      <w:r w:rsidR="009A558A">
        <w:rPr>
          <w:sz w:val="24"/>
          <w:szCs w:val="24"/>
        </w:rPr>
        <w:t>T</w:t>
      </w:r>
      <w:r>
        <w:rPr>
          <w:sz w:val="24"/>
          <w:szCs w:val="24"/>
        </w:rPr>
        <w:t>he other good news for participants is that nearly 100% of them have been able to enroll in the $6,000 CNC training at zero cost out of their own pockets, thanks to state and federal workforce training grant funding, which pays the full tuition cost for eligible candidates</w:t>
      </w:r>
    </w:p>
    <w:p w:rsidR="00C02BEB" w:rsidRDefault="00C02BEB" w:rsidP="003A48C4">
      <w:pPr>
        <w:pStyle w:val="NoSpacing"/>
        <w:rPr>
          <w:sz w:val="24"/>
          <w:szCs w:val="24"/>
        </w:rPr>
      </w:pPr>
      <w:r w:rsidRPr="00554F6F">
        <w:rPr>
          <w:sz w:val="24"/>
          <w:szCs w:val="24"/>
        </w:rPr>
        <w:lastRenderedPageBreak/>
        <w:t xml:space="preserve">The next 4-week Foundational Manufacturing training program begins on June 27 and will prepare a new crop of </w:t>
      </w:r>
      <w:r w:rsidR="009A558A">
        <w:rPr>
          <w:sz w:val="24"/>
          <w:szCs w:val="24"/>
        </w:rPr>
        <w:t xml:space="preserve">adult </w:t>
      </w:r>
      <w:r w:rsidRPr="00554F6F">
        <w:rPr>
          <w:sz w:val="24"/>
          <w:szCs w:val="24"/>
        </w:rPr>
        <w:t>trainees</w:t>
      </w:r>
      <w:r w:rsidR="009A558A">
        <w:rPr>
          <w:sz w:val="24"/>
          <w:szCs w:val="24"/>
        </w:rPr>
        <w:t xml:space="preserve"> (age 18 or over)</w:t>
      </w:r>
      <w:bookmarkStart w:id="1" w:name="_GoBack"/>
      <w:bookmarkEnd w:id="1"/>
      <w:r w:rsidRPr="00554F6F">
        <w:rPr>
          <w:sz w:val="24"/>
          <w:szCs w:val="24"/>
        </w:rPr>
        <w:t xml:space="preserve"> for the CNC training starting in the Fall.  The entry point for applicants is a monthly 1-hour online Manufacturing Training Information &amp; Application session.  The next Info Session takes place on Monday, June 6 at 3pm.  To sign up, participants can register at the GCC manufacturing page:  </w:t>
      </w:r>
      <w:hyperlink r:id="rId7" w:history="1">
        <w:r w:rsidRPr="00554F6F">
          <w:rPr>
            <w:rStyle w:val="Hyperlink"/>
            <w:sz w:val="24"/>
            <w:szCs w:val="24"/>
          </w:rPr>
          <w:t>https://gcc.mass.edu/manufacturing</w:t>
        </w:r>
      </w:hyperlink>
      <w:r w:rsidRPr="00554F6F">
        <w:rPr>
          <w:sz w:val="24"/>
          <w:szCs w:val="24"/>
        </w:rPr>
        <w:t xml:space="preserve">  or call the </w:t>
      </w:r>
      <w:proofErr w:type="spellStart"/>
      <w:r w:rsidRPr="00554F6F">
        <w:rPr>
          <w:sz w:val="24"/>
          <w:szCs w:val="24"/>
        </w:rPr>
        <w:t>MassHire</w:t>
      </w:r>
      <w:proofErr w:type="spellEnd"/>
      <w:r w:rsidRPr="00554F6F">
        <w:rPr>
          <w:sz w:val="24"/>
          <w:szCs w:val="24"/>
        </w:rPr>
        <w:t xml:space="preserve"> Franklin Hampshire Career Center at (413) 774-4361.</w:t>
      </w:r>
    </w:p>
    <w:p w:rsidR="00554F6F" w:rsidRDefault="00554F6F" w:rsidP="003A48C4">
      <w:pPr>
        <w:pStyle w:val="NoSpacing"/>
        <w:rPr>
          <w:sz w:val="24"/>
          <w:szCs w:val="24"/>
        </w:rPr>
      </w:pPr>
    </w:p>
    <w:p w:rsidR="00554F6F" w:rsidRPr="00554F6F" w:rsidRDefault="00554F6F" w:rsidP="003A48C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MSI is a training partnership between Greenfield Community College, the </w:t>
      </w:r>
      <w:proofErr w:type="spellStart"/>
      <w:r>
        <w:rPr>
          <w:sz w:val="24"/>
          <w:szCs w:val="24"/>
        </w:rPr>
        <w:t>MassHire</w:t>
      </w:r>
      <w:proofErr w:type="spellEnd"/>
      <w:r>
        <w:rPr>
          <w:sz w:val="24"/>
          <w:szCs w:val="24"/>
        </w:rPr>
        <w:t xml:space="preserve"> Franklin Hampshire Workforce Board &amp; Career Center, the Franklin County Technical School and several dozen area manufacturing companies.  MSI’s adult trainees can get a quick start in entry level production, assembly and warehouse jobs with just 4 weeks of training, or start down the path to a skilled precision machining career with the 12-week CNC Operator training.  </w:t>
      </w:r>
    </w:p>
    <w:p w:rsidR="00C02BEB" w:rsidRPr="00554F6F" w:rsidRDefault="00C02BEB" w:rsidP="003A48C4">
      <w:pPr>
        <w:pStyle w:val="NoSpacing"/>
        <w:rPr>
          <w:sz w:val="24"/>
          <w:szCs w:val="24"/>
        </w:rPr>
      </w:pPr>
    </w:p>
    <w:p w:rsidR="00C02BEB" w:rsidRPr="00554F6F" w:rsidRDefault="00C02BEB" w:rsidP="003A48C4">
      <w:pPr>
        <w:pStyle w:val="NoSpacing"/>
        <w:rPr>
          <w:sz w:val="24"/>
          <w:szCs w:val="24"/>
        </w:rPr>
      </w:pPr>
      <w:r w:rsidRPr="00554F6F">
        <w:rPr>
          <w:sz w:val="24"/>
          <w:szCs w:val="24"/>
        </w:rPr>
        <w:t xml:space="preserve">For more information, contact Andrew Baker, Manufacturing Program Manager at the </w:t>
      </w:r>
      <w:proofErr w:type="spellStart"/>
      <w:r w:rsidRPr="00554F6F">
        <w:rPr>
          <w:sz w:val="24"/>
          <w:szCs w:val="24"/>
        </w:rPr>
        <w:t>MassHIre</w:t>
      </w:r>
      <w:proofErr w:type="spellEnd"/>
      <w:r w:rsidRPr="00554F6F">
        <w:rPr>
          <w:sz w:val="24"/>
          <w:szCs w:val="24"/>
        </w:rPr>
        <w:t xml:space="preserve"> Franklin Hampshire Workforce Board at (413) 376-5459.</w:t>
      </w:r>
    </w:p>
    <w:p w:rsidR="00C02BEB" w:rsidRPr="00554F6F" w:rsidRDefault="00C02BEB" w:rsidP="00C02BEB">
      <w:pPr>
        <w:pStyle w:val="NoSpacing"/>
        <w:rPr>
          <w:sz w:val="24"/>
          <w:szCs w:val="24"/>
        </w:rPr>
      </w:pPr>
    </w:p>
    <w:p w:rsidR="00C02BEB" w:rsidRPr="00554F6F" w:rsidRDefault="00C02BEB" w:rsidP="00554F6F">
      <w:pPr>
        <w:pStyle w:val="NoSpacing"/>
        <w:jc w:val="center"/>
        <w:rPr>
          <w:sz w:val="24"/>
          <w:szCs w:val="24"/>
        </w:rPr>
      </w:pPr>
      <w:r w:rsidRPr="00554F6F">
        <w:rPr>
          <w:sz w:val="24"/>
          <w:szCs w:val="24"/>
        </w:rPr>
        <w:t>#</w:t>
      </w:r>
      <w:r w:rsidRPr="00554F6F">
        <w:rPr>
          <w:sz w:val="24"/>
          <w:szCs w:val="24"/>
        </w:rPr>
        <w:tab/>
        <w:t>#</w:t>
      </w:r>
      <w:r w:rsidRPr="00554F6F">
        <w:rPr>
          <w:sz w:val="24"/>
          <w:szCs w:val="24"/>
        </w:rPr>
        <w:tab/>
        <w:t>#</w:t>
      </w:r>
    </w:p>
    <w:p w:rsidR="00C02BEB" w:rsidRPr="00554F6F" w:rsidRDefault="00C02BEB" w:rsidP="00C02BEB">
      <w:pPr>
        <w:pStyle w:val="NoSpacing"/>
        <w:rPr>
          <w:sz w:val="24"/>
          <w:szCs w:val="24"/>
        </w:rPr>
      </w:pPr>
    </w:p>
    <w:p w:rsidR="00C02BEB" w:rsidRPr="00554F6F" w:rsidRDefault="00C02BEB" w:rsidP="00C02BEB">
      <w:pPr>
        <w:pStyle w:val="NoSpacing"/>
        <w:rPr>
          <w:sz w:val="24"/>
          <w:szCs w:val="24"/>
        </w:rPr>
      </w:pPr>
    </w:p>
    <w:p w:rsidR="002242AD" w:rsidRDefault="00554F6F" w:rsidP="003A48C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PHOTO:  </w:t>
      </w:r>
      <w:r w:rsidR="00B91A3D">
        <w:rPr>
          <w:sz w:val="24"/>
          <w:szCs w:val="24"/>
        </w:rPr>
        <w:t>At left is GCC’s Manufacturing Program Lead Instructor, Caileb Milton with 5 of his 6 students:  Keith Johnson (Orange), Tyler Deyo (Surry, NH), Matthew Nichols (Athol), Alex Montanaro (Greenfield), Mike Palumbo (Gill) on right.</w:t>
      </w:r>
    </w:p>
    <w:p w:rsidR="00B91A3D" w:rsidRDefault="00B91A3D" w:rsidP="003A48C4">
      <w:pPr>
        <w:pStyle w:val="NoSpacing"/>
        <w:rPr>
          <w:sz w:val="24"/>
          <w:szCs w:val="24"/>
        </w:rPr>
      </w:pPr>
    </w:p>
    <w:p w:rsidR="00B91A3D" w:rsidRPr="00554F6F" w:rsidRDefault="00B91A3D" w:rsidP="003A48C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>
        <w:rPr>
          <w:noProof/>
        </w:rPr>
        <w:drawing>
          <wp:inline distT="0" distB="0" distL="0" distR="0">
            <wp:extent cx="4743450" cy="29376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7233" cy="2940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7F7" w:rsidRPr="007B2439" w:rsidRDefault="005B57F7" w:rsidP="003A5328">
      <w:pPr>
        <w:pStyle w:val="NoSpacing"/>
        <w:rPr>
          <w:rFonts w:ascii="Times New Roman" w:hAnsi="Times New Roman" w:cstheme="minorHAnsi"/>
          <w:noProof/>
          <w:color w:val="2A2A2A"/>
        </w:rPr>
      </w:pPr>
    </w:p>
    <w:sectPr w:rsidR="005B57F7" w:rsidRPr="007B2439" w:rsidSect="009201D6">
      <w:footerReference w:type="default" r:id="rId9"/>
      <w:headerReference w:type="first" r:id="rId10"/>
      <w:footerReference w:type="first" r:id="rId11"/>
      <w:pgSz w:w="12240" w:h="15840" w:code="1"/>
      <w:pgMar w:top="27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75A8" w:rsidRDefault="005A75A8" w:rsidP="008A3630">
      <w:pPr>
        <w:spacing w:after="0" w:line="240" w:lineRule="auto"/>
      </w:pPr>
      <w:r>
        <w:separator/>
      </w:r>
    </w:p>
  </w:endnote>
  <w:endnote w:type="continuationSeparator" w:id="0">
    <w:p w:rsidR="005A75A8" w:rsidRDefault="005A75A8" w:rsidP="008A3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1D6" w:rsidRDefault="009201D6" w:rsidP="009201D6">
    <w:pPr>
      <w:pStyle w:val="Header"/>
      <w:jc w:val="left"/>
    </w:pPr>
  </w:p>
  <w:p w:rsidR="009201D6" w:rsidRPr="009201D6" w:rsidRDefault="009201D6" w:rsidP="009201D6">
    <w:pPr>
      <w:pStyle w:val="Footer"/>
      <w:rPr>
        <w:rFonts w:ascii="Gotham Book" w:hAnsi="Gotham Book"/>
      </w:rPr>
    </w:pPr>
    <w:r w:rsidRPr="00167ACB">
      <w:rPr>
        <w:rFonts w:ascii="Gotham Book" w:hAnsi="Gotham Book"/>
      </w:rPr>
      <w:t>www.masshirefhwb.org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51D" w:rsidRPr="00167ACB" w:rsidRDefault="00AD046B" w:rsidP="00F6732F">
    <w:pPr>
      <w:pStyle w:val="Footer"/>
      <w:rPr>
        <w:rFonts w:ascii="Gotham Book" w:hAnsi="Gotham Book"/>
      </w:rPr>
    </w:pPr>
    <w:r w:rsidRPr="00167ACB">
      <w:rPr>
        <w:rFonts w:ascii="Gotham Book" w:hAnsi="Gotham Book"/>
      </w:rPr>
      <w:t>www.masshirefhwb.org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75A8" w:rsidRDefault="005A75A8" w:rsidP="008A3630">
      <w:pPr>
        <w:spacing w:after="0" w:line="240" w:lineRule="auto"/>
      </w:pPr>
      <w:r>
        <w:separator/>
      </w:r>
    </w:p>
  </w:footnote>
  <w:footnote w:type="continuationSeparator" w:id="0">
    <w:p w:rsidR="005A75A8" w:rsidRDefault="005A75A8" w:rsidP="008A3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630" w:rsidRDefault="00DF376B" w:rsidP="00506E83">
    <w:pPr>
      <w:pStyle w:val="Header"/>
      <w:jc w:val="left"/>
    </w:pPr>
    <w:bookmarkStart w:id="2" w:name="_Hlk25225465"/>
    <w:bookmarkStart w:id="3" w:name="_Hlk25225466"/>
    <w:r>
      <w:rPr>
        <w:noProof/>
      </w:rPr>
      <w:drawing>
        <wp:anchor distT="0" distB="0" distL="114300" distR="114300" simplePos="0" relativeHeight="251661312" behindDoc="1" locked="0" layoutInCell="1" allowOverlap="1" wp14:anchorId="310ACE85" wp14:editId="06A18AFA">
          <wp:simplePos x="0" y="0"/>
          <wp:positionH relativeFrom="column">
            <wp:posOffset>-266065</wp:posOffset>
          </wp:positionH>
          <wp:positionV relativeFrom="paragraph">
            <wp:posOffset>-118745</wp:posOffset>
          </wp:positionV>
          <wp:extent cx="4933950" cy="1517239"/>
          <wp:effectExtent l="0" t="0" r="0" b="0"/>
          <wp:wrapNone/>
          <wp:docPr id="30" name="Picture 30" descr="C:\Users\marina.r.zhavoronkov\Desktop\Board Logos\Workforce_FranklinHamp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marina.r.zhavoronkov\Desktop\Board Logos\Workforce_FranklinHamp_CMY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950" cy="15172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0090">
      <w:rPr>
        <w:noProof/>
      </w:rPr>
      <w:t xml:space="preserve"> </w:t>
    </w:r>
    <w:r w:rsidR="00FE59B1"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A733487" wp14:editId="30B30625">
              <wp:simplePos x="0" y="0"/>
              <wp:positionH relativeFrom="margin">
                <wp:posOffset>4524375</wp:posOffset>
              </wp:positionH>
              <wp:positionV relativeFrom="page">
                <wp:posOffset>760095</wp:posOffset>
              </wp:positionV>
              <wp:extent cx="1470660" cy="557530"/>
              <wp:effectExtent l="0" t="0" r="15240" b="1397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0660" cy="5575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F376B" w:rsidRPr="00D20167" w:rsidRDefault="00DF376B" w:rsidP="00F6732F">
                          <w:pPr>
                            <w:pStyle w:val="Header"/>
                            <w:rPr>
                              <w:rFonts w:ascii="Gotham Book" w:hAnsi="Gotham Book"/>
                            </w:rPr>
                          </w:pPr>
                          <w:r w:rsidRPr="00D20167">
                            <w:rPr>
                              <w:rFonts w:ascii="Gotham Book" w:hAnsi="Gotham Book"/>
                            </w:rPr>
                            <w:t>One Arch Place</w:t>
                          </w:r>
                        </w:p>
                        <w:p w:rsidR="00DF376B" w:rsidRPr="00D20167" w:rsidRDefault="00DF376B" w:rsidP="00F6732F">
                          <w:pPr>
                            <w:pStyle w:val="Header"/>
                            <w:rPr>
                              <w:rFonts w:ascii="Gotham Book" w:hAnsi="Gotham Book"/>
                            </w:rPr>
                          </w:pPr>
                          <w:r w:rsidRPr="00D20167">
                            <w:rPr>
                              <w:rFonts w:ascii="Gotham Book" w:hAnsi="Gotham Book"/>
                            </w:rPr>
                            <w:t>Greenfield, MA 01301</w:t>
                          </w:r>
                        </w:p>
                        <w:p w:rsidR="008A3630" w:rsidRPr="0059251D" w:rsidRDefault="00DF376B" w:rsidP="00F6732F">
                          <w:pPr>
                            <w:pStyle w:val="Header"/>
                          </w:pPr>
                          <w:r w:rsidRPr="00D20167">
                            <w:rPr>
                              <w:rFonts w:ascii="Gotham Book" w:hAnsi="Gotham Book"/>
                            </w:rPr>
                            <w:t>413.773.1835</w:t>
                          </w:r>
                          <w:r w:rsidR="00F6732F" w:rsidRPr="00D20167">
                            <w:rPr>
                              <w:rFonts w:ascii="Gotham Book" w:hAnsi="Gotham Book"/>
                            </w:rPr>
                            <w:t xml:space="preserve"> </w:t>
                          </w:r>
                          <w:r w:rsidR="00F6732F" w:rsidRPr="00F6732F"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73348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56.25pt;margin-top:59.85pt;width:115.8pt;height:43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" filled="f" stroked="f" strokeweight=".5pt">
              <v:textbox inset="0,0,0,0">
                <w:txbxContent>
                  <w:p w:rsidR="00DF376B" w:rsidRPr="00D20167" w:rsidRDefault="00DF376B" w:rsidP="00F6732F">
                    <w:pPr>
                      <w:pStyle w:val="Header"/>
                      <w:rPr>
                        <w:rFonts w:ascii="Gotham Book" w:hAnsi="Gotham Book"/>
                      </w:rPr>
                    </w:pPr>
                    <w:r w:rsidRPr="00D20167">
                      <w:rPr>
                        <w:rFonts w:ascii="Gotham Book" w:hAnsi="Gotham Book"/>
                      </w:rPr>
                      <w:t>One Arch Place</w:t>
                    </w:r>
                  </w:p>
                  <w:p w:rsidR="00DF376B" w:rsidRPr="00D20167" w:rsidRDefault="00DF376B" w:rsidP="00F6732F">
                    <w:pPr>
                      <w:pStyle w:val="Header"/>
                      <w:rPr>
                        <w:rFonts w:ascii="Gotham Book" w:hAnsi="Gotham Book"/>
                      </w:rPr>
                    </w:pPr>
                    <w:r w:rsidRPr="00D20167">
                      <w:rPr>
                        <w:rFonts w:ascii="Gotham Book" w:hAnsi="Gotham Book"/>
                      </w:rPr>
                      <w:t>Greenfield, MA 01301</w:t>
                    </w:r>
                  </w:p>
                  <w:p w:rsidR="008A3630" w:rsidRPr="0059251D" w:rsidRDefault="00DF376B" w:rsidP="00F6732F">
                    <w:pPr>
                      <w:pStyle w:val="Header"/>
                    </w:pPr>
                    <w:r w:rsidRPr="00D20167">
                      <w:rPr>
                        <w:rFonts w:ascii="Gotham Book" w:hAnsi="Gotham Book"/>
                      </w:rPr>
                      <w:t>413.773.1835</w:t>
                    </w:r>
                    <w:r w:rsidR="00F6732F" w:rsidRPr="00D20167">
                      <w:rPr>
                        <w:rFonts w:ascii="Gotham Book" w:hAnsi="Gotham Book"/>
                      </w:rPr>
                      <w:t xml:space="preserve"> </w:t>
                    </w:r>
                    <w:r w:rsidR="00F6732F" w:rsidRPr="00F6732F">
                      <w:t xml:space="preserve"> 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F6983"/>
    <w:multiLevelType w:val="hybridMultilevel"/>
    <w:tmpl w:val="D46477DE"/>
    <w:lvl w:ilvl="0" w:tplc="F58472C8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3000DA"/>
    <w:multiLevelType w:val="hybridMultilevel"/>
    <w:tmpl w:val="275694D6"/>
    <w:lvl w:ilvl="0" w:tplc="0CDC90E4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cxtwRCM0tDAwtLAyUdpeDU4uLM/DyQAsNaAE2TTXwsAAAA"/>
  </w:docVars>
  <w:rsids>
    <w:rsidRoot w:val="00CB0F71"/>
    <w:rsid w:val="00081C8F"/>
    <w:rsid w:val="000A6A03"/>
    <w:rsid w:val="000C09B1"/>
    <w:rsid w:val="000C5F5E"/>
    <w:rsid w:val="000E76AE"/>
    <w:rsid w:val="00134BA8"/>
    <w:rsid w:val="001444F9"/>
    <w:rsid w:val="001631EB"/>
    <w:rsid w:val="00167ACB"/>
    <w:rsid w:val="001C3CB7"/>
    <w:rsid w:val="0020281C"/>
    <w:rsid w:val="002242AD"/>
    <w:rsid w:val="0028172D"/>
    <w:rsid w:val="00295FA7"/>
    <w:rsid w:val="002962B6"/>
    <w:rsid w:val="00341190"/>
    <w:rsid w:val="00394BB8"/>
    <w:rsid w:val="003A48C4"/>
    <w:rsid w:val="003A5328"/>
    <w:rsid w:val="003E4117"/>
    <w:rsid w:val="003F2E42"/>
    <w:rsid w:val="003F3EB4"/>
    <w:rsid w:val="00467230"/>
    <w:rsid w:val="0049023A"/>
    <w:rsid w:val="00493A49"/>
    <w:rsid w:val="004A5D73"/>
    <w:rsid w:val="004C4D1F"/>
    <w:rsid w:val="004D318C"/>
    <w:rsid w:val="00506E83"/>
    <w:rsid w:val="00511D27"/>
    <w:rsid w:val="00534FD5"/>
    <w:rsid w:val="00554F6F"/>
    <w:rsid w:val="0059251D"/>
    <w:rsid w:val="005A0592"/>
    <w:rsid w:val="005A75A8"/>
    <w:rsid w:val="005B57F7"/>
    <w:rsid w:val="005B7B3B"/>
    <w:rsid w:val="00610090"/>
    <w:rsid w:val="006207E4"/>
    <w:rsid w:val="00636B7E"/>
    <w:rsid w:val="006E599B"/>
    <w:rsid w:val="007B2439"/>
    <w:rsid w:val="007C689F"/>
    <w:rsid w:val="007F5DF3"/>
    <w:rsid w:val="00836E52"/>
    <w:rsid w:val="008670DF"/>
    <w:rsid w:val="008A3630"/>
    <w:rsid w:val="008A4A2B"/>
    <w:rsid w:val="008B4DFB"/>
    <w:rsid w:val="008B77B6"/>
    <w:rsid w:val="008D5426"/>
    <w:rsid w:val="00903E4B"/>
    <w:rsid w:val="009201D6"/>
    <w:rsid w:val="009325A4"/>
    <w:rsid w:val="009A26F3"/>
    <w:rsid w:val="009A558A"/>
    <w:rsid w:val="009B3E4D"/>
    <w:rsid w:val="00A075A4"/>
    <w:rsid w:val="00A1198C"/>
    <w:rsid w:val="00AC3AF5"/>
    <w:rsid w:val="00AD046B"/>
    <w:rsid w:val="00B10D84"/>
    <w:rsid w:val="00B5400E"/>
    <w:rsid w:val="00B91A3D"/>
    <w:rsid w:val="00BB0187"/>
    <w:rsid w:val="00C02BEB"/>
    <w:rsid w:val="00C21162"/>
    <w:rsid w:val="00C53C20"/>
    <w:rsid w:val="00C7793C"/>
    <w:rsid w:val="00C91C89"/>
    <w:rsid w:val="00CA7E60"/>
    <w:rsid w:val="00CB0F71"/>
    <w:rsid w:val="00CD44FC"/>
    <w:rsid w:val="00CD5947"/>
    <w:rsid w:val="00CE45C0"/>
    <w:rsid w:val="00CF30A7"/>
    <w:rsid w:val="00CF5172"/>
    <w:rsid w:val="00D20167"/>
    <w:rsid w:val="00DD5F1B"/>
    <w:rsid w:val="00DF376B"/>
    <w:rsid w:val="00E62E80"/>
    <w:rsid w:val="00EC2826"/>
    <w:rsid w:val="00F215FB"/>
    <w:rsid w:val="00F3367B"/>
    <w:rsid w:val="00F648A7"/>
    <w:rsid w:val="00F6732F"/>
    <w:rsid w:val="00FE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4DB738C"/>
  <w15:docId w15:val="{C50274E3-BCED-4C8B-8ADC-D15E65BC2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5172"/>
    <w:pPr>
      <w:widowControl w:val="0"/>
      <w:overflowPunct w:val="0"/>
      <w:adjustRightInd w:val="0"/>
      <w:spacing w:after="240" w:line="273" w:lineRule="auto"/>
    </w:pPr>
    <w:rPr>
      <w:rFonts w:ascii="Calibri" w:eastAsia="Times New Roman" w:hAnsi="Calibri" w:cs="Calibri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59B1"/>
    <w:pPr>
      <w:widowControl/>
      <w:overflowPunct/>
      <w:adjustRightInd/>
      <w:spacing w:after="0" w:line="240" w:lineRule="auto"/>
    </w:pPr>
    <w:rPr>
      <w:rFonts w:ascii="Segoe UI" w:eastAsiaTheme="minorHAnsi" w:hAnsi="Segoe UI" w:cs="Segoe UI"/>
      <w:kern w:val="0"/>
      <w:sz w:val="18"/>
      <w:szCs w:val="18"/>
    </w:rPr>
  </w:style>
  <w:style w:type="paragraph" w:customStyle="1" w:styleId="Lettertext">
    <w:name w:val="Letter text"/>
    <w:qFormat/>
    <w:rsid w:val="008D5426"/>
    <w:pPr>
      <w:spacing w:before="120" w:after="120"/>
    </w:pPr>
    <w:rPr>
      <w:rFonts w:ascii="Times New Roman" w:hAnsi="Times New Roman" w:cstheme="minorHAnsi"/>
      <w:noProof/>
      <w:color w:val="2A2A2A"/>
      <w:szCs w:val="20"/>
    </w:rPr>
  </w:style>
  <w:style w:type="paragraph" w:styleId="Header">
    <w:name w:val="header"/>
    <w:basedOn w:val="Normal"/>
    <w:link w:val="HeaderChar"/>
    <w:uiPriority w:val="99"/>
    <w:unhideWhenUsed/>
    <w:rsid w:val="00610090"/>
    <w:pPr>
      <w:widowControl/>
      <w:overflowPunct/>
      <w:adjustRightInd/>
      <w:spacing w:after="0" w:line="240" w:lineRule="auto"/>
      <w:jc w:val="right"/>
    </w:pPr>
    <w:rPr>
      <w:rFonts w:asciiTheme="minorHAnsi" w:eastAsiaTheme="minorHAnsi" w:hAnsiTheme="minorHAnsi" w:cstheme="minorHAnsi"/>
      <w:color w:val="003A5D"/>
      <w:kern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10090"/>
    <w:rPr>
      <w:rFonts w:cstheme="minorHAnsi"/>
      <w:color w:val="003A5D"/>
    </w:rPr>
  </w:style>
  <w:style w:type="paragraph" w:styleId="Footer">
    <w:name w:val="footer"/>
    <w:basedOn w:val="Header"/>
    <w:link w:val="FooterChar"/>
    <w:uiPriority w:val="99"/>
    <w:unhideWhenUsed/>
    <w:rsid w:val="00610090"/>
    <w:pPr>
      <w:jc w:val="center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10090"/>
    <w:rPr>
      <w:rFonts w:cstheme="minorHAnsi"/>
      <w:color w:val="003A5D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A3630"/>
    <w:rPr>
      <w:color w:val="0000FF"/>
      <w:u w:val="single"/>
    </w:rPr>
  </w:style>
  <w:style w:type="paragraph" w:customStyle="1" w:styleId="Adressee">
    <w:name w:val="Adressee"/>
    <w:basedOn w:val="Lettertext"/>
    <w:qFormat/>
    <w:rsid w:val="0059251D"/>
    <w:pPr>
      <w:spacing w:before="0" w:after="60" w:line="240" w:lineRule="auto"/>
    </w:pPr>
  </w:style>
  <w:style w:type="character" w:styleId="PlaceholderText">
    <w:name w:val="Placeholder Text"/>
    <w:basedOn w:val="DefaultParagraphFont"/>
    <w:uiPriority w:val="99"/>
    <w:semiHidden/>
    <w:rsid w:val="008D5426"/>
    <w:rPr>
      <w:color w:val="808080"/>
    </w:rPr>
  </w:style>
  <w:style w:type="paragraph" w:styleId="Date">
    <w:name w:val="Date"/>
    <w:basedOn w:val="Adressee"/>
    <w:next w:val="Normal"/>
    <w:link w:val="DateChar"/>
    <w:uiPriority w:val="99"/>
    <w:unhideWhenUsed/>
    <w:rsid w:val="0059251D"/>
    <w:pPr>
      <w:spacing w:before="240" w:after="480"/>
    </w:pPr>
  </w:style>
  <w:style w:type="character" w:customStyle="1" w:styleId="DateChar">
    <w:name w:val="Date Char"/>
    <w:basedOn w:val="DefaultParagraphFont"/>
    <w:link w:val="Date"/>
    <w:uiPriority w:val="99"/>
    <w:rsid w:val="0059251D"/>
    <w:rPr>
      <w:rFonts w:ascii="Times New Roman" w:hAnsi="Times New Roman" w:cstheme="minorHAnsi"/>
      <w:noProof/>
      <w:color w:val="2A2A2A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9B1"/>
    <w:rPr>
      <w:rFonts w:ascii="Segoe UI" w:hAnsi="Segoe UI" w:cs="Segoe UI"/>
      <w:sz w:val="18"/>
      <w:szCs w:val="18"/>
    </w:rPr>
  </w:style>
  <w:style w:type="paragraph" w:customStyle="1" w:styleId="Geolocator">
    <w:name w:val="Geolocator"/>
    <w:basedOn w:val="Header"/>
    <w:qFormat/>
    <w:rsid w:val="004C4D1F"/>
    <w:rPr>
      <w:b/>
      <w:caps/>
      <w:sz w:val="20"/>
    </w:rPr>
  </w:style>
  <w:style w:type="paragraph" w:styleId="NoSpacing">
    <w:name w:val="No Spacing"/>
    <w:uiPriority w:val="1"/>
    <w:qFormat/>
    <w:rsid w:val="00CF5172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C02B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9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cc.mass.edu/manufacturi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na.r.zhavoronkov\Desktop\Word%20Templates%20-%20Boards\MassHire_LETTERHEAD_Berkshires_WI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assHire EVENT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107C58"/>
        </a:solidFill>
        <a:ln>
          <a:noFill/>
        </a:ln>
        <a:effectLst/>
      </a:spPr>
      <a:bodyPr rot="0" spcFirstLastPara="0" vertOverflow="overflow" horzOverflow="overflow" vert="horz" wrap="square" lIns="0" tIns="0" rIns="0" bIns="27432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MassHire_LETTERHEAD_Berkshires_WIB</Template>
  <TotalTime>91</TotalTime>
  <Pages>2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EOLWD</Company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Zhavoronkova, Marina R  (EOLWD)</dc:creator>
  <cp:lastModifiedBy>Andrew Baker</cp:lastModifiedBy>
  <cp:revision>4</cp:revision>
  <cp:lastPrinted>2018-07-13T20:15:00Z</cp:lastPrinted>
  <dcterms:created xsi:type="dcterms:W3CDTF">2022-05-23T16:20:00Z</dcterms:created>
  <dcterms:modified xsi:type="dcterms:W3CDTF">2022-05-23T21:17:00Z</dcterms:modified>
</cp:coreProperties>
</file>